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C24" w:rsidRDefault="00B60C24">
      <w:pPr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p w:rsidR="00295680" w:rsidRDefault="00B60C24" w:rsidP="00B60C2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Приложение №1</w:t>
      </w:r>
    </w:p>
    <w:p w:rsidR="00B60C24" w:rsidRDefault="00B60C24" w:rsidP="00B60C2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QR код для прохождения анкеты</w:t>
      </w:r>
    </w:p>
    <w:p w:rsidR="00B60C24" w:rsidRDefault="00B60C24" w:rsidP="00B60C24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lang w:val="ru-RU"/>
        </w:rPr>
      </w:pPr>
      <w:r w:rsidRPr="00B60C24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3C7B022C" wp14:editId="67F70498">
            <wp:extent cx="6286500" cy="6286500"/>
            <wp:effectExtent l="0" t="0" r="0" b="0"/>
            <wp:docPr id="10" name="Рисунок 10" descr="http://qrcoder.ru/code/?https%3A%2F%2Fforms.yandex.ru%2Fcloud%2F64fada64505690337b789924%2F&amp;10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s%3A%2F%2Fforms.yandex.ru%2Fcloud%2F64fada64505690337b789924%2F&amp;10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C24" w:rsidRDefault="00B60C24" w:rsidP="0029568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ru-RU"/>
        </w:rPr>
      </w:pPr>
    </w:p>
    <w:p w:rsidR="00B60C24" w:rsidRDefault="00B60C24" w:rsidP="0029568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ru-RU"/>
        </w:rPr>
      </w:pPr>
    </w:p>
    <w:p w:rsidR="00B60C24" w:rsidRDefault="00B60C24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:rsidR="00B60C24" w:rsidRDefault="00B60C24" w:rsidP="00B60C2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Приложение №2</w:t>
      </w:r>
    </w:p>
    <w:p w:rsidR="00B60C24" w:rsidRDefault="00B60C24" w:rsidP="00B60C24">
      <w:pPr>
        <w:autoSpaceDE w:val="0"/>
        <w:autoSpaceDN w:val="0"/>
        <w:adjustRightInd w:val="0"/>
        <w:ind w:left="5812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Анкета: «</w:t>
      </w:r>
      <w:r w:rsidRPr="00B60C24">
        <w:rPr>
          <w:rFonts w:ascii="Times New Roman" w:hAnsi="Times New Roman" w:cs="Times New Roman"/>
          <w:lang w:val="ru-RU"/>
        </w:rPr>
        <w:t>Привлечение граждан Северной Кореи для осуществления трудовой деятельности</w:t>
      </w:r>
      <w:r>
        <w:rPr>
          <w:rFonts w:ascii="Times New Roman" w:hAnsi="Times New Roman" w:cs="Times New Roman"/>
          <w:lang w:val="ru-RU"/>
        </w:rPr>
        <w:t>»</w:t>
      </w:r>
    </w:p>
    <w:p w:rsidR="00B60C24" w:rsidRDefault="00B60C24" w:rsidP="00B60C24">
      <w:pPr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lang w:val="ru-RU"/>
        </w:rPr>
      </w:pPr>
    </w:p>
    <w:p w:rsidR="00B60C24" w:rsidRPr="00B60C24" w:rsidRDefault="00B60C24" w:rsidP="00B60C24">
      <w:pPr>
        <w:spacing w:after="160"/>
        <w:rPr>
          <w:rFonts w:ascii="Times New Roman" w:eastAsia="Calibri" w:hAnsi="Times New Roman" w:cs="Times New Roman"/>
          <w:b/>
          <w:lang w:val="ru-RU"/>
        </w:rPr>
      </w:pPr>
      <w:r w:rsidRPr="00B60C24">
        <w:rPr>
          <w:rFonts w:ascii="Times New Roman" w:eastAsia="Calibri" w:hAnsi="Times New Roman" w:cs="Times New Roman"/>
          <w:b/>
          <w:lang w:val="ru-RU"/>
        </w:rPr>
        <w:t>Блок 1. Паспорт респондента</w:t>
      </w:r>
    </w:p>
    <w:p w:rsidR="00B60C24" w:rsidRPr="00B60C24" w:rsidRDefault="00B60C24" w:rsidP="00B60C24">
      <w:pPr>
        <w:numPr>
          <w:ilvl w:val="0"/>
          <w:numId w:val="4"/>
        </w:numPr>
        <w:spacing w:after="160" w:line="259" w:lineRule="auto"/>
        <w:ind w:left="1418" w:hanging="105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Укажите, пожалуйста, краткое наименование Вашей организации:</w:t>
      </w:r>
    </w:p>
    <w:p w:rsidR="00B60C24" w:rsidRPr="00B60C24" w:rsidRDefault="00B60C24" w:rsidP="00B60C24">
      <w:pPr>
        <w:ind w:left="141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Ответ:</w:t>
      </w:r>
    </w:p>
    <w:p w:rsidR="00B60C24" w:rsidRPr="00B60C24" w:rsidRDefault="00B60C24" w:rsidP="00B60C24">
      <w:pPr>
        <w:ind w:left="1418"/>
        <w:contextualSpacing/>
        <w:rPr>
          <w:rFonts w:ascii="Times New Roman" w:eastAsia="Calibri" w:hAnsi="Times New Roman" w:cs="Times New Roman"/>
          <w:lang w:val="ru-RU"/>
        </w:rPr>
      </w:pPr>
    </w:p>
    <w:p w:rsidR="00B60C24" w:rsidRPr="00B60C24" w:rsidRDefault="00B60C24" w:rsidP="00B60C24">
      <w:pPr>
        <w:numPr>
          <w:ilvl w:val="0"/>
          <w:numId w:val="4"/>
        </w:numPr>
        <w:spacing w:after="160" w:line="259" w:lineRule="auto"/>
        <w:ind w:left="1418" w:hanging="105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Укажите, пожалуйста, № СРО, членом которого является Ваша организация:</w:t>
      </w:r>
    </w:p>
    <w:p w:rsidR="00B60C24" w:rsidRPr="00B60C24" w:rsidRDefault="00B60C24" w:rsidP="00B60C24">
      <w:pPr>
        <w:ind w:left="141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Ответ:</w:t>
      </w:r>
    </w:p>
    <w:p w:rsidR="00B60C24" w:rsidRPr="00B60C24" w:rsidRDefault="00B60C24" w:rsidP="00B60C24">
      <w:pPr>
        <w:ind w:left="1418"/>
        <w:contextualSpacing/>
        <w:rPr>
          <w:rFonts w:ascii="Times New Roman" w:eastAsia="Calibri" w:hAnsi="Times New Roman" w:cs="Times New Roman"/>
          <w:lang w:val="ru-RU"/>
        </w:rPr>
      </w:pPr>
    </w:p>
    <w:p w:rsidR="00B60C24" w:rsidRPr="00B60C24" w:rsidRDefault="00B60C24" w:rsidP="00B60C24">
      <w:pPr>
        <w:numPr>
          <w:ilvl w:val="0"/>
          <w:numId w:val="4"/>
        </w:numPr>
        <w:spacing w:after="160" w:line="259" w:lineRule="auto"/>
        <w:ind w:left="1418" w:hanging="105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В каком федеральном округе или городе федерального значения Ваша организация осуществляет свою деятельность?</w:t>
      </w:r>
    </w:p>
    <w:p w:rsidR="00B60C24" w:rsidRPr="00B60C24" w:rsidRDefault="00B60C24" w:rsidP="00B60C24">
      <w:pPr>
        <w:ind w:left="141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Ответ:</w:t>
      </w:r>
    </w:p>
    <w:p w:rsidR="00B60C24" w:rsidRPr="00B60C24" w:rsidRDefault="00B60C24" w:rsidP="00B60C24">
      <w:pPr>
        <w:ind w:left="1418"/>
        <w:contextualSpacing/>
        <w:rPr>
          <w:rFonts w:ascii="Times New Roman" w:eastAsia="Calibri" w:hAnsi="Times New Roman" w:cs="Times New Roman"/>
          <w:lang w:val="ru-RU"/>
        </w:rPr>
      </w:pPr>
    </w:p>
    <w:p w:rsidR="00B60C24" w:rsidRPr="00B60C24" w:rsidRDefault="00B60C24" w:rsidP="00B60C24">
      <w:pPr>
        <w:numPr>
          <w:ilvl w:val="0"/>
          <w:numId w:val="4"/>
        </w:numPr>
        <w:spacing w:after="160" w:line="259" w:lineRule="auto"/>
        <w:ind w:left="1418" w:hanging="105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В каком субъекте федерации Ваша организация осуществляет свою деятельность?</w:t>
      </w:r>
    </w:p>
    <w:p w:rsidR="00B60C24" w:rsidRPr="00B60C24" w:rsidRDefault="00B60C24" w:rsidP="00B60C24">
      <w:pPr>
        <w:ind w:left="141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Ответ:</w:t>
      </w:r>
    </w:p>
    <w:p w:rsidR="00B60C24" w:rsidRPr="00B60C24" w:rsidRDefault="00B60C24" w:rsidP="00B60C24">
      <w:pPr>
        <w:rPr>
          <w:rFonts w:ascii="Times New Roman" w:eastAsia="Calibri" w:hAnsi="Times New Roman" w:cs="Times New Roman"/>
          <w:lang w:val="ru-RU"/>
        </w:rPr>
      </w:pPr>
    </w:p>
    <w:p w:rsidR="00B60C24" w:rsidRPr="00B60C24" w:rsidRDefault="00B60C24" w:rsidP="00B60C24">
      <w:pPr>
        <w:spacing w:after="160"/>
        <w:rPr>
          <w:rFonts w:ascii="Times New Roman" w:eastAsia="Calibri" w:hAnsi="Times New Roman" w:cs="Times New Roman"/>
          <w:b/>
          <w:lang w:val="ru-RU"/>
        </w:rPr>
      </w:pPr>
      <w:r w:rsidRPr="00B60C24">
        <w:rPr>
          <w:rFonts w:ascii="Times New Roman" w:eastAsia="Calibri" w:hAnsi="Times New Roman" w:cs="Times New Roman"/>
          <w:b/>
          <w:lang w:val="ru-RU"/>
        </w:rPr>
        <w:t>Блок 2. Привлечение иностранных работников. Вакансии</w:t>
      </w:r>
    </w:p>
    <w:p w:rsidR="00B60C24" w:rsidRPr="00B60C24" w:rsidRDefault="00B60C24" w:rsidP="00B60C24">
      <w:pPr>
        <w:numPr>
          <w:ilvl w:val="0"/>
          <w:numId w:val="4"/>
        </w:numPr>
        <w:spacing w:after="160" w:line="259" w:lineRule="auto"/>
        <w:ind w:left="1418" w:hanging="105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Имеет ли Ваша организация опыт привлечения иностранных граждан для осуществления трудовой деятельности?</w:t>
      </w:r>
    </w:p>
    <w:p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Да</w:t>
      </w:r>
    </w:p>
    <w:p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Нет</w:t>
      </w:r>
    </w:p>
    <w:p w:rsidR="00B60C24" w:rsidRPr="00B60C24" w:rsidRDefault="00B60C24" w:rsidP="00B60C24">
      <w:pPr>
        <w:ind w:left="1418"/>
        <w:contextualSpacing/>
        <w:rPr>
          <w:rFonts w:ascii="Times New Roman" w:eastAsia="Calibri" w:hAnsi="Times New Roman" w:cs="Times New Roman"/>
          <w:lang w:val="ru-RU"/>
        </w:rPr>
      </w:pPr>
    </w:p>
    <w:p w:rsidR="00B60C24" w:rsidRPr="00B60C24" w:rsidRDefault="00B60C24" w:rsidP="00B60C24">
      <w:pPr>
        <w:numPr>
          <w:ilvl w:val="0"/>
          <w:numId w:val="4"/>
        </w:numPr>
        <w:spacing w:after="160" w:line="259" w:lineRule="auto"/>
        <w:ind w:left="1418" w:hanging="105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Рассматривает ли Ваша организация привлечение иностранных граждан для осуществления трудовой деятельности?</w:t>
      </w:r>
    </w:p>
    <w:p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Да</w:t>
      </w:r>
    </w:p>
    <w:p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Нет</w:t>
      </w:r>
    </w:p>
    <w:p w:rsidR="00B60C24" w:rsidRPr="00B60C24" w:rsidRDefault="00B60C24" w:rsidP="00B60C24">
      <w:pPr>
        <w:ind w:left="1418"/>
        <w:contextualSpacing/>
        <w:rPr>
          <w:rFonts w:ascii="Times New Roman" w:eastAsia="Calibri" w:hAnsi="Times New Roman" w:cs="Times New Roman"/>
          <w:lang w:val="ru-RU"/>
        </w:rPr>
      </w:pPr>
    </w:p>
    <w:p w:rsidR="00B60C24" w:rsidRPr="00B60C24" w:rsidRDefault="00B60C24" w:rsidP="00B60C24">
      <w:pPr>
        <w:numPr>
          <w:ilvl w:val="0"/>
          <w:numId w:val="4"/>
        </w:numPr>
        <w:spacing w:after="160" w:line="259" w:lineRule="auto"/>
        <w:ind w:left="1418" w:hanging="105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Рассматривает ли Ваша организация привлечение иностранных граждан из Северной Кореи для осуществления трудовой деятельности?</w:t>
      </w:r>
    </w:p>
    <w:p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Да</w:t>
      </w:r>
    </w:p>
    <w:p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Нет</w:t>
      </w:r>
    </w:p>
    <w:p w:rsidR="00B60C24" w:rsidRPr="00B60C24" w:rsidRDefault="00B60C24" w:rsidP="00B60C24">
      <w:pPr>
        <w:rPr>
          <w:rFonts w:ascii="Times New Roman" w:eastAsia="Calibri" w:hAnsi="Times New Roman" w:cs="Times New Roman"/>
          <w:lang w:val="ru-RU"/>
        </w:rPr>
      </w:pPr>
    </w:p>
    <w:p w:rsidR="00B60C24" w:rsidRPr="00B60C24" w:rsidRDefault="00B60C24" w:rsidP="00B60C24">
      <w:pPr>
        <w:rPr>
          <w:rFonts w:ascii="Times New Roman" w:eastAsia="Calibri" w:hAnsi="Times New Roman" w:cs="Times New Roman"/>
          <w:i/>
          <w:lang w:val="ru-RU"/>
        </w:rPr>
      </w:pPr>
      <w:r w:rsidRPr="00B60C24">
        <w:rPr>
          <w:rFonts w:ascii="Times New Roman" w:eastAsia="Calibri" w:hAnsi="Times New Roman" w:cs="Times New Roman"/>
          <w:i/>
          <w:lang w:val="ru-RU"/>
        </w:rPr>
        <w:t>Укажите, пожалуйста, информацию о вакансиях и требованиях, предъявляемых к кандидатам на соответствующие должности (вакансии для работников из Северной Кореи)</w:t>
      </w:r>
      <w:r w:rsidR="000E7B73">
        <w:rPr>
          <w:rFonts w:ascii="Times New Roman" w:eastAsia="Calibri" w:hAnsi="Times New Roman" w:cs="Times New Roman"/>
          <w:i/>
          <w:lang w:val="ru-RU"/>
        </w:rPr>
        <w:t>.</w:t>
      </w:r>
    </w:p>
    <w:p w:rsidR="00B60C24" w:rsidRPr="00B60C24" w:rsidRDefault="00B60C24" w:rsidP="00B60C24">
      <w:pPr>
        <w:rPr>
          <w:rFonts w:ascii="Times New Roman" w:eastAsia="Calibri" w:hAnsi="Times New Roman" w:cs="Times New Roman"/>
          <w:i/>
          <w:lang w:val="ru-RU"/>
        </w:rPr>
      </w:pPr>
      <w:r w:rsidRPr="00B60C24">
        <w:rPr>
          <w:rFonts w:ascii="Times New Roman" w:eastAsia="Calibri" w:hAnsi="Times New Roman" w:cs="Times New Roman"/>
          <w:i/>
          <w:lang w:val="ru-RU"/>
        </w:rPr>
        <w:t>Далее Вам будут предложены повторяющиеся вопросы (серия вопросов). Раздел с серией вопросов выделяется голубым цветом при наведении.  Для того</w:t>
      </w:r>
      <w:r w:rsidR="000E7B73">
        <w:rPr>
          <w:rFonts w:ascii="Times New Roman" w:eastAsia="Calibri" w:hAnsi="Times New Roman" w:cs="Times New Roman"/>
          <w:i/>
          <w:lang w:val="ru-RU"/>
        </w:rPr>
        <w:t>,</w:t>
      </w:r>
      <w:r w:rsidRPr="00B60C24">
        <w:rPr>
          <w:rFonts w:ascii="Times New Roman" w:eastAsia="Calibri" w:hAnsi="Times New Roman" w:cs="Times New Roman"/>
          <w:i/>
          <w:lang w:val="ru-RU"/>
        </w:rPr>
        <w:t xml:space="preserve"> чтобы дать больше одного ответа</w:t>
      </w:r>
      <w:r w:rsidR="000E7B73">
        <w:rPr>
          <w:rFonts w:ascii="Times New Roman" w:eastAsia="Calibri" w:hAnsi="Times New Roman" w:cs="Times New Roman"/>
          <w:i/>
          <w:lang w:val="ru-RU"/>
        </w:rPr>
        <w:t>,</w:t>
      </w:r>
      <w:r w:rsidRPr="00B60C24">
        <w:rPr>
          <w:rFonts w:ascii="Times New Roman" w:eastAsia="Calibri" w:hAnsi="Times New Roman" w:cs="Times New Roman"/>
          <w:i/>
          <w:lang w:val="ru-RU"/>
        </w:rPr>
        <w:t xml:space="preserve"> необходимо нажать на кнопку «плюс»  </w:t>
      </w:r>
      <w:r w:rsidRPr="00B60C24">
        <w:rPr>
          <w:rFonts w:ascii="Times New Roman" w:eastAsia="Calibri" w:hAnsi="Times New Roman" w:cs="Times New Roman"/>
          <w:i/>
          <w:noProof/>
          <w:lang w:val="ru-RU" w:eastAsia="ru-RU"/>
        </w:rPr>
        <w:drawing>
          <wp:inline distT="0" distB="0" distL="0" distR="0" wp14:anchorId="648483FE" wp14:editId="5A9330E7">
            <wp:extent cx="254836" cy="255121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 экрана (10)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00" t="35204" r="17610" b="63213"/>
                    <a:stretch/>
                  </pic:blipFill>
                  <pic:spPr bwMode="auto">
                    <a:xfrm>
                      <a:off x="0" y="0"/>
                      <a:ext cx="264608" cy="264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60C24">
        <w:rPr>
          <w:rFonts w:ascii="Times New Roman" w:eastAsia="Calibri" w:hAnsi="Times New Roman" w:cs="Times New Roman"/>
          <w:i/>
          <w:lang w:val="ru-RU"/>
        </w:rPr>
        <w:t xml:space="preserve"> в конце раздела, в результате вопросы дублируются, и Вы сможете указать все интересующие Вас вакансии</w:t>
      </w:r>
      <w:r w:rsidR="000E7B73">
        <w:rPr>
          <w:rFonts w:ascii="Times New Roman" w:eastAsia="Calibri" w:hAnsi="Times New Roman" w:cs="Times New Roman"/>
          <w:i/>
          <w:lang w:val="ru-RU"/>
        </w:rPr>
        <w:t>.</w:t>
      </w:r>
    </w:p>
    <w:p w:rsidR="00B60C24" w:rsidRPr="00B60C24" w:rsidRDefault="00B60C24" w:rsidP="00B60C24">
      <w:pPr>
        <w:rPr>
          <w:rFonts w:ascii="Times New Roman" w:eastAsia="Calibri" w:hAnsi="Times New Roman" w:cs="Times New Roman"/>
          <w:lang w:val="ru-RU"/>
        </w:rPr>
      </w:pPr>
    </w:p>
    <w:sdt>
      <w:sdtPr>
        <w:rPr>
          <w:rFonts w:ascii="Times New Roman" w:eastAsia="Calibri" w:hAnsi="Times New Roman" w:cs="Times New Roman"/>
          <w:lang w:val="ru-RU"/>
        </w:rPr>
        <w:id w:val="-77828435"/>
        <w15:color w:val="000080"/>
        <w15:repeatingSection/>
      </w:sdtPr>
      <w:sdtEndPr/>
      <w:sdtContent>
        <w:sdt>
          <w:sdtPr>
            <w:rPr>
              <w:rFonts w:ascii="Times New Roman" w:eastAsia="Calibri" w:hAnsi="Times New Roman" w:cs="Times New Roman"/>
              <w:lang w:val="ru-RU"/>
            </w:rPr>
            <w:id w:val="-240099850"/>
            <w:placeholder>
              <w:docPart w:val="ED14BB004357449DA535110AF2CECEA0"/>
            </w:placeholder>
            <w15:color w:val="000080"/>
            <w15:repeatingSectionItem/>
          </w:sdtPr>
          <w:sdtEndPr/>
          <w:sdtContent>
            <w:p w:rsidR="00B60C24" w:rsidRPr="00B60C24" w:rsidRDefault="00B60C24" w:rsidP="00B60C24">
              <w:pPr>
                <w:numPr>
                  <w:ilvl w:val="0"/>
                  <w:numId w:val="4"/>
                </w:numPr>
                <w:spacing w:after="160" w:line="259" w:lineRule="auto"/>
                <w:ind w:left="1418" w:hanging="1058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 xml:space="preserve">Специальность 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Абразивоструйщик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Взрывник в строительстве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Копровщик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Кровельщик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lastRenderedPageBreak/>
                <w:t>Маляр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Машинист буровой установки в строительстве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Машинист грузоподъемных машин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Машинист дренажных и траншейных машин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Машинист машин для забивки и погружения свай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Машинист машин для подводной разработки и гидротранспортировани грунта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Машинист машин для производства земляных работ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Машинист машин для транспортирования бетонных и растворных смесей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Машинист машин и механизмов для сноса и разборки зданий и сооружений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Машинист машин и оборудования дорожно-транспортного строительства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Машинист машин и оборудования железнодорожного строительства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Машинист по расчистке территории строительства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Модельщик-установщик пространственных форм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(укладчик) изоляции зданий и сооружений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(укладчик) изоляционных покрытий магистральных и местных трубопроводов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возобновляемых систем теплоснабжения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газовых систем зданий и сооружений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дверей автоматического действия и вращающихся дверей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деревянных изделий и конструкций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железобетонных труб в промышленном строительстве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магистральных и местных линий связи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магистральных и местных линий электропередачи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магистральных и местных трубопроводов и оборудования для водоснабжения и водоотведения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магистральных и местных трубопроводов и оборудования для газоснабжения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ненесущих конструкций зданий и сооружений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несущих конструкций зданий и сооружений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оборудования трансформаторных подстанций и линейного электрооборудования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оград и защитных ограждений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подъемного и движущегося оборудования зданий и сооружений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санитарно-технических систем зданий и сооружений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систем пожаротушения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систем управления и безопасности на железнодорожном транспорте и метрополитене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систем учета, контроля, регулирования и управления инженерными системами зданий и сооружений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систем электроснабжения и электроосвещения зданий и сооружений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слаботочных систем зданий и сооружений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 строительных лесов и подмостей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lastRenderedPageBreak/>
                <w:t>Монтажник технологического оборудования и связанных с ним конструкций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Монтажники внутренних инженерных систем зданий и сооружений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Облицовщик стен и полов плиткой, натуральными и искусственными камнями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Оператор комплекса горизонтального направленного бурения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 xml:space="preserve">Оператор тоннельного проходческого комплекса 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Оператор холодильной установки по замораживанию грунтов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Отделочник полимерными и целлюлозными материалами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Подсобный рабочий в строительстве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Рабочие по возведению конструкций зданий и сооружений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Рабочие по производству отделочных и завершающих работ по возведению зданий и сооружений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Рабочие по производству специализированных работ на отдельных видах зданий и сооружений (объекты транспортной и коммунальной инфраструктуры, промышленные объекты)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Рабочие смежных профессий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Рабочие, выполняющие трудовые действия в особых условиях и на особых объектах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Рабочий дорожно-транспортного строительства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Рабочий по благоустройству и озеленению территорий объектов капитального строительства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Рабочий по закреплению грунтов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Рабочий по производству каменных работ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Рабочий по производству каменных работ в промышленном строительстве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Рабочий по производству подводных строительных работ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Рабочий по производству специальных строительных работ на объектах историко-культурного и архитектурного наследия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 xml:space="preserve">Рабочий по сносу и разборке зданий и сооружений 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Рабочий производства бетонных и железобетонных работ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Сварщик в строительстве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 xml:space="preserve">Футеровщик 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Штукатур</w:t>
              </w:r>
            </w:p>
            <w:p w:rsidR="00B60C24" w:rsidRPr="00B60C24" w:rsidRDefault="00B60C24" w:rsidP="00B60C24">
              <w:pPr>
                <w:rPr>
                  <w:rFonts w:ascii="Times New Roman" w:eastAsia="Calibri" w:hAnsi="Times New Roman" w:cs="Times New Roman"/>
                  <w:lang w:val="ru-RU"/>
                </w:rPr>
              </w:pPr>
            </w:p>
            <w:p w:rsidR="00B60C24" w:rsidRPr="00B60C24" w:rsidRDefault="00B60C24" w:rsidP="00B60C24">
              <w:pPr>
                <w:numPr>
                  <w:ilvl w:val="0"/>
                  <w:numId w:val="4"/>
                </w:numPr>
                <w:spacing w:after="160" w:line="259" w:lineRule="auto"/>
                <w:ind w:left="1418" w:hanging="1058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 xml:space="preserve">Количество вакансий </w:t>
              </w:r>
            </w:p>
            <w:p w:rsidR="00B60C24" w:rsidRPr="00B60C24" w:rsidRDefault="00B60C24" w:rsidP="00B60C24">
              <w:pPr>
                <w:ind w:left="1418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Ответ:</w:t>
              </w:r>
            </w:p>
            <w:p w:rsidR="00B60C24" w:rsidRPr="00B60C24" w:rsidRDefault="00B60C24" w:rsidP="00B60C24">
              <w:pPr>
                <w:rPr>
                  <w:rFonts w:ascii="Times New Roman" w:eastAsia="Calibri" w:hAnsi="Times New Roman" w:cs="Times New Roman"/>
                  <w:lang w:val="ru-RU"/>
                </w:rPr>
              </w:pPr>
            </w:p>
            <w:p w:rsidR="00B60C24" w:rsidRPr="00B60C24" w:rsidRDefault="00B60C24" w:rsidP="00B60C24">
              <w:pPr>
                <w:numPr>
                  <w:ilvl w:val="0"/>
                  <w:numId w:val="4"/>
                </w:numPr>
                <w:spacing w:after="160" w:line="259" w:lineRule="auto"/>
                <w:ind w:left="1418" w:hanging="1058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 xml:space="preserve">Пол соискателя 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Мужской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 xml:space="preserve">Женский </w:t>
              </w:r>
            </w:p>
            <w:p w:rsidR="00B60C24" w:rsidRPr="00B60C24" w:rsidRDefault="00B60C24" w:rsidP="00B60C24">
              <w:pPr>
                <w:ind w:left="360"/>
                <w:rPr>
                  <w:rFonts w:ascii="Times New Roman" w:eastAsia="Calibri" w:hAnsi="Times New Roman" w:cs="Times New Roman"/>
                  <w:lang w:val="ru-RU"/>
                </w:rPr>
              </w:pPr>
            </w:p>
            <w:p w:rsidR="00B60C24" w:rsidRPr="00B60C24" w:rsidRDefault="00B60C24" w:rsidP="00B60C24">
              <w:pPr>
                <w:numPr>
                  <w:ilvl w:val="0"/>
                  <w:numId w:val="4"/>
                </w:numPr>
                <w:spacing w:after="160" w:line="259" w:lineRule="auto"/>
                <w:ind w:left="1418" w:hanging="1058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 xml:space="preserve">Возраст соискателя 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1</w:t>
              </w:r>
              <w:r w:rsidR="0091717D">
                <w:rPr>
                  <w:rFonts w:ascii="Times New Roman" w:eastAsia="Calibri" w:hAnsi="Times New Roman" w:cs="Times New Roman"/>
                  <w:lang w:val="ru-RU"/>
                </w:rPr>
                <w:t>8</w:t>
              </w: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-35 лет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36-50 лет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51-65 лет</w:t>
              </w:r>
            </w:p>
            <w:p w:rsidR="00B60C24" w:rsidRPr="00B60C24" w:rsidRDefault="00B60C24" w:rsidP="00B60C24">
              <w:pPr>
                <w:ind w:left="1418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</w:p>
            <w:p w:rsidR="00B60C24" w:rsidRPr="00B60C24" w:rsidRDefault="00B60C24" w:rsidP="00B60C24">
              <w:pPr>
                <w:numPr>
                  <w:ilvl w:val="0"/>
                  <w:numId w:val="4"/>
                </w:numPr>
                <w:spacing w:after="160" w:line="259" w:lineRule="auto"/>
                <w:ind w:left="1418" w:hanging="1058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lastRenderedPageBreak/>
                <w:t xml:space="preserve">Требования к образованию 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Нет требований к образованию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Среднее общее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>Среднее профессиональное</w:t>
              </w:r>
            </w:p>
            <w:p w:rsidR="00B60C24" w:rsidRPr="00B60C24" w:rsidRDefault="00B60C24" w:rsidP="00B60C24">
              <w:pPr>
                <w:numPr>
                  <w:ilvl w:val="0"/>
                  <w:numId w:val="5"/>
                </w:numPr>
                <w:spacing w:after="160" w:line="259" w:lineRule="auto"/>
                <w:contextualSpacing/>
                <w:rPr>
                  <w:rFonts w:ascii="Times New Roman" w:eastAsia="Calibri" w:hAnsi="Times New Roman" w:cs="Times New Roman"/>
                  <w:lang w:val="ru-RU"/>
                </w:rPr>
              </w:pPr>
              <w:r w:rsidRPr="00B60C24">
                <w:rPr>
                  <w:rFonts w:ascii="Times New Roman" w:eastAsia="Calibri" w:hAnsi="Times New Roman" w:cs="Times New Roman"/>
                  <w:lang w:val="ru-RU"/>
                </w:rPr>
                <w:t xml:space="preserve">Высшее </w:t>
              </w:r>
            </w:p>
            <w:p w:rsidR="00B60C24" w:rsidRPr="00B60C24" w:rsidRDefault="00250038" w:rsidP="00B60C24">
              <w:pPr>
                <w:rPr>
                  <w:rFonts w:ascii="Times New Roman" w:eastAsia="Calibri" w:hAnsi="Times New Roman" w:cs="Times New Roman"/>
                  <w:lang w:val="ru-RU"/>
                </w:rPr>
              </w:pPr>
            </w:p>
          </w:sdtContent>
        </w:sdt>
      </w:sdtContent>
    </w:sdt>
    <w:p w:rsidR="00B60C24" w:rsidRPr="00B60C24" w:rsidRDefault="00B60C24" w:rsidP="00B60C24">
      <w:pPr>
        <w:spacing w:after="160"/>
        <w:rPr>
          <w:rFonts w:ascii="Times New Roman" w:eastAsia="Calibri" w:hAnsi="Times New Roman" w:cs="Times New Roman"/>
          <w:b/>
          <w:lang w:val="ru-RU"/>
        </w:rPr>
      </w:pPr>
      <w:r w:rsidRPr="00B60C24">
        <w:rPr>
          <w:rFonts w:ascii="Times New Roman" w:eastAsia="Calibri" w:hAnsi="Times New Roman" w:cs="Times New Roman"/>
          <w:b/>
          <w:lang w:val="ru-RU"/>
        </w:rPr>
        <w:t>Блок 3. Условия труда</w:t>
      </w:r>
    </w:p>
    <w:p w:rsidR="00B60C24" w:rsidRPr="00B60C24" w:rsidRDefault="00B60C24" w:rsidP="00B60C24">
      <w:pPr>
        <w:rPr>
          <w:rFonts w:ascii="Times New Roman" w:eastAsia="Calibri" w:hAnsi="Times New Roman" w:cs="Times New Roman"/>
          <w:i/>
          <w:lang w:val="ru-RU"/>
        </w:rPr>
      </w:pPr>
      <w:r w:rsidRPr="00B60C24">
        <w:rPr>
          <w:rFonts w:ascii="Times New Roman" w:eastAsia="Calibri" w:hAnsi="Times New Roman" w:cs="Times New Roman"/>
          <w:i/>
          <w:lang w:val="ru-RU"/>
        </w:rPr>
        <w:t>Опишите</w:t>
      </w:r>
      <w:r w:rsidR="001266D7">
        <w:rPr>
          <w:rFonts w:ascii="Times New Roman" w:eastAsia="Calibri" w:hAnsi="Times New Roman" w:cs="Times New Roman"/>
          <w:i/>
          <w:lang w:val="ru-RU"/>
        </w:rPr>
        <w:t>,</w:t>
      </w:r>
      <w:r w:rsidRPr="00B60C24">
        <w:rPr>
          <w:rFonts w:ascii="Times New Roman" w:eastAsia="Calibri" w:hAnsi="Times New Roman" w:cs="Times New Roman"/>
          <w:i/>
          <w:lang w:val="ru-RU"/>
        </w:rPr>
        <w:t xml:space="preserve"> пожалуйста</w:t>
      </w:r>
      <w:r w:rsidR="001266D7">
        <w:rPr>
          <w:rFonts w:ascii="Times New Roman" w:eastAsia="Calibri" w:hAnsi="Times New Roman" w:cs="Times New Roman"/>
          <w:i/>
          <w:lang w:val="ru-RU"/>
        </w:rPr>
        <w:t>,</w:t>
      </w:r>
      <w:r w:rsidRPr="00B60C24">
        <w:rPr>
          <w:rFonts w:ascii="Times New Roman" w:eastAsia="Calibri" w:hAnsi="Times New Roman" w:cs="Times New Roman"/>
          <w:i/>
          <w:lang w:val="ru-RU"/>
        </w:rPr>
        <w:t xml:space="preserve"> условия труда, которые Ваша организация готова создать для иностранных граждан</w:t>
      </w:r>
    </w:p>
    <w:p w:rsidR="00B60C24" w:rsidRPr="00B60C24" w:rsidRDefault="00B60C24" w:rsidP="00B60C24">
      <w:pPr>
        <w:rPr>
          <w:rFonts w:ascii="Times New Roman" w:eastAsia="Calibri" w:hAnsi="Times New Roman" w:cs="Times New Roman"/>
          <w:i/>
          <w:lang w:val="ru-RU"/>
        </w:rPr>
      </w:pPr>
    </w:p>
    <w:p w:rsidR="00B60C24" w:rsidRPr="00B60C24" w:rsidRDefault="00B60C24" w:rsidP="00B60C24">
      <w:pPr>
        <w:numPr>
          <w:ilvl w:val="0"/>
          <w:numId w:val="4"/>
        </w:numPr>
        <w:spacing w:after="160" w:line="259" w:lineRule="auto"/>
        <w:ind w:left="1418" w:hanging="105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Сколько человек трудоустроено в Вашей организации</w:t>
      </w:r>
    </w:p>
    <w:p w:rsidR="00B60C24" w:rsidRPr="00B60C24" w:rsidRDefault="00B60C24" w:rsidP="00B60C24">
      <w:pPr>
        <w:ind w:left="141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Ответ:</w:t>
      </w:r>
    </w:p>
    <w:p w:rsidR="00B60C24" w:rsidRPr="00B60C24" w:rsidRDefault="00B60C24" w:rsidP="00B60C24">
      <w:pPr>
        <w:ind w:left="1418"/>
        <w:contextualSpacing/>
        <w:rPr>
          <w:rFonts w:ascii="Times New Roman" w:eastAsia="Calibri" w:hAnsi="Times New Roman" w:cs="Times New Roman"/>
          <w:lang w:val="ru-RU"/>
        </w:rPr>
      </w:pPr>
    </w:p>
    <w:p w:rsidR="00B60C24" w:rsidRPr="00B60C24" w:rsidRDefault="00B60C24" w:rsidP="00B60C24">
      <w:pPr>
        <w:numPr>
          <w:ilvl w:val="0"/>
          <w:numId w:val="4"/>
        </w:numPr>
        <w:spacing w:after="160" w:line="259" w:lineRule="auto"/>
        <w:ind w:left="1418" w:hanging="105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Сколько человек обычно состоит в одной бригаде?</w:t>
      </w:r>
    </w:p>
    <w:p w:rsidR="00B60C24" w:rsidRPr="00B60C24" w:rsidRDefault="00B60C24" w:rsidP="00B60C24">
      <w:pPr>
        <w:ind w:left="141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Ответ:</w:t>
      </w:r>
    </w:p>
    <w:p w:rsidR="00B60C24" w:rsidRPr="00B60C24" w:rsidRDefault="00B60C24" w:rsidP="00B60C24">
      <w:pPr>
        <w:rPr>
          <w:rFonts w:ascii="Times New Roman" w:eastAsia="Calibri" w:hAnsi="Times New Roman" w:cs="Times New Roman"/>
          <w:lang w:val="ru-RU"/>
        </w:rPr>
      </w:pPr>
    </w:p>
    <w:p w:rsidR="00B60C24" w:rsidRPr="00B60C24" w:rsidRDefault="00B60C24" w:rsidP="00B60C24">
      <w:pPr>
        <w:numPr>
          <w:ilvl w:val="0"/>
          <w:numId w:val="4"/>
        </w:numPr>
        <w:spacing w:after="160" w:line="259" w:lineRule="auto"/>
        <w:ind w:left="1418" w:hanging="105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Характер работы (вид занятости):</w:t>
      </w:r>
    </w:p>
    <w:p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Постоянная работа</w:t>
      </w:r>
    </w:p>
    <w:p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Временная работа</w:t>
      </w:r>
    </w:p>
    <w:p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Сезонная работа</w:t>
      </w:r>
    </w:p>
    <w:p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Срочный трудовой договор</w:t>
      </w:r>
    </w:p>
    <w:p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Вахтовый метод</w:t>
      </w:r>
    </w:p>
    <w:p w:rsidR="00B60C24" w:rsidRPr="00B60C24" w:rsidRDefault="00B60C24" w:rsidP="00B60C24">
      <w:pPr>
        <w:ind w:left="1418"/>
        <w:contextualSpacing/>
        <w:rPr>
          <w:rFonts w:ascii="Times New Roman" w:eastAsia="Calibri" w:hAnsi="Times New Roman" w:cs="Times New Roman"/>
          <w:lang w:val="ru-RU"/>
        </w:rPr>
      </w:pPr>
    </w:p>
    <w:p w:rsidR="00B60C24" w:rsidRPr="00B60C24" w:rsidRDefault="00B60C24" w:rsidP="00B60C24">
      <w:pPr>
        <w:numPr>
          <w:ilvl w:val="0"/>
          <w:numId w:val="4"/>
        </w:numPr>
        <w:spacing w:after="160" w:line="259" w:lineRule="auto"/>
        <w:ind w:left="1418" w:hanging="105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 xml:space="preserve">Предоставляет ли Ваша организация </w:t>
      </w:r>
      <w:r w:rsidR="000E7B73">
        <w:rPr>
          <w:rFonts w:ascii="Times New Roman" w:eastAsia="Calibri" w:hAnsi="Times New Roman" w:cs="Times New Roman"/>
          <w:lang w:val="ru-RU"/>
        </w:rPr>
        <w:t xml:space="preserve">бесплатный </w:t>
      </w:r>
      <w:r w:rsidRPr="00B60C24">
        <w:rPr>
          <w:rFonts w:ascii="Times New Roman" w:eastAsia="Calibri" w:hAnsi="Times New Roman" w:cs="Times New Roman"/>
          <w:lang w:val="ru-RU"/>
        </w:rPr>
        <w:t xml:space="preserve">проезд </w:t>
      </w:r>
      <w:r w:rsidR="000E7B73">
        <w:rPr>
          <w:rFonts w:ascii="Times New Roman" w:eastAsia="Calibri" w:hAnsi="Times New Roman" w:cs="Times New Roman"/>
          <w:lang w:val="ru-RU"/>
        </w:rPr>
        <w:t xml:space="preserve">(подвоз) </w:t>
      </w:r>
      <w:r w:rsidRPr="00B60C24">
        <w:rPr>
          <w:rFonts w:ascii="Times New Roman" w:eastAsia="Calibri" w:hAnsi="Times New Roman" w:cs="Times New Roman"/>
          <w:lang w:val="ru-RU"/>
        </w:rPr>
        <w:t>от места проживания до места работы для иностранных работников:</w:t>
      </w:r>
    </w:p>
    <w:p w:rsidR="00B60C24" w:rsidRPr="00B60C24" w:rsidRDefault="00B60C24" w:rsidP="00B60C24">
      <w:pPr>
        <w:numPr>
          <w:ilvl w:val="0"/>
          <w:numId w:val="5"/>
        </w:numPr>
        <w:spacing w:after="160" w:line="259" w:lineRule="auto"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Да</w:t>
      </w:r>
    </w:p>
    <w:p w:rsidR="00B60C24" w:rsidRPr="00B60C24" w:rsidRDefault="00B60C24" w:rsidP="00B60C24">
      <w:pPr>
        <w:numPr>
          <w:ilvl w:val="0"/>
          <w:numId w:val="5"/>
        </w:numPr>
        <w:spacing w:after="160" w:line="259" w:lineRule="auto"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Нет</w:t>
      </w:r>
    </w:p>
    <w:p w:rsidR="00B60C24" w:rsidRPr="00B60C24" w:rsidRDefault="00B60C24" w:rsidP="00B60C24">
      <w:pPr>
        <w:rPr>
          <w:rFonts w:ascii="Times New Roman" w:eastAsia="Calibri" w:hAnsi="Times New Roman" w:cs="Times New Roman"/>
          <w:lang w:val="ru-RU"/>
        </w:rPr>
      </w:pPr>
    </w:p>
    <w:p w:rsidR="00B60C24" w:rsidRPr="00B60C24" w:rsidRDefault="00B60C24" w:rsidP="00B60C24">
      <w:pPr>
        <w:numPr>
          <w:ilvl w:val="0"/>
          <w:numId w:val="4"/>
        </w:numPr>
        <w:spacing w:after="160" w:line="259" w:lineRule="auto"/>
        <w:ind w:left="1418" w:hanging="105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Какие условия для проживания создает Ваша организация для иностранных работников:</w:t>
      </w:r>
    </w:p>
    <w:p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 xml:space="preserve">Проживание в доме барачного типа </w:t>
      </w:r>
    </w:p>
    <w:p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Проживание в общежитии</w:t>
      </w:r>
    </w:p>
    <w:p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Проживание в гостинице</w:t>
      </w:r>
    </w:p>
    <w:p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Оплата проживания на усмотрение соискателя</w:t>
      </w:r>
    </w:p>
    <w:p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Не предоставляет специальных условий</w:t>
      </w:r>
    </w:p>
    <w:p w:rsidR="00B60C24" w:rsidRPr="00B60C24" w:rsidRDefault="00B60C24" w:rsidP="00B60C24">
      <w:pPr>
        <w:rPr>
          <w:rFonts w:ascii="Times New Roman" w:eastAsia="Calibri" w:hAnsi="Times New Roman" w:cs="Times New Roman"/>
          <w:lang w:val="ru-RU"/>
        </w:rPr>
      </w:pPr>
    </w:p>
    <w:p w:rsidR="00B60C24" w:rsidRPr="00B60C24" w:rsidRDefault="00B60C24" w:rsidP="00B60C24">
      <w:pPr>
        <w:numPr>
          <w:ilvl w:val="0"/>
          <w:numId w:val="4"/>
        </w:numPr>
        <w:spacing w:after="160" w:line="259" w:lineRule="auto"/>
        <w:ind w:left="1418" w:hanging="105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Какие условия питания создает Ваша организация для иностранных работников:</w:t>
      </w:r>
    </w:p>
    <w:p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Питание в столовой</w:t>
      </w:r>
    </w:p>
    <w:p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Условия для приготовления пищи в месте проживания</w:t>
      </w:r>
    </w:p>
    <w:p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Не предоставляет специальных условий</w:t>
      </w:r>
    </w:p>
    <w:p w:rsidR="00B60C24" w:rsidRPr="00B60C24" w:rsidRDefault="00B60C24" w:rsidP="00B60C24">
      <w:pPr>
        <w:rPr>
          <w:rFonts w:ascii="Times New Roman" w:eastAsia="Calibri" w:hAnsi="Times New Roman" w:cs="Times New Roman"/>
          <w:lang w:val="ru-RU"/>
        </w:rPr>
      </w:pPr>
    </w:p>
    <w:p w:rsidR="00B60C24" w:rsidRPr="00B60C24" w:rsidRDefault="00B60C24" w:rsidP="00B60C24">
      <w:pPr>
        <w:rPr>
          <w:rFonts w:ascii="Times New Roman" w:eastAsia="Calibri" w:hAnsi="Times New Roman" w:cs="Times New Roman"/>
          <w:lang w:val="ru-RU"/>
        </w:rPr>
      </w:pPr>
    </w:p>
    <w:p w:rsidR="00B60C24" w:rsidRPr="00B60C24" w:rsidRDefault="00B60C24" w:rsidP="00B60C24">
      <w:pPr>
        <w:numPr>
          <w:ilvl w:val="0"/>
          <w:numId w:val="4"/>
        </w:numPr>
        <w:spacing w:after="160" w:line="259" w:lineRule="auto"/>
        <w:ind w:left="1418" w:hanging="105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С какими учреждениями контактирует Ваша организация при трудоустройстве иностранных работников?</w:t>
      </w:r>
    </w:p>
    <w:p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Миграционные центры</w:t>
      </w:r>
    </w:p>
    <w:p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Агентство по труду и занятости</w:t>
      </w:r>
    </w:p>
    <w:p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lastRenderedPageBreak/>
        <w:t>Министерство внутренних дел</w:t>
      </w:r>
    </w:p>
    <w:p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Правительство субъекта</w:t>
      </w:r>
    </w:p>
    <w:p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Социальный фонд</w:t>
      </w:r>
    </w:p>
    <w:p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Другое</w:t>
      </w:r>
    </w:p>
    <w:p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Ни с какими</w:t>
      </w:r>
    </w:p>
    <w:p w:rsidR="00B60C24" w:rsidRPr="00B60C24" w:rsidRDefault="00B60C24" w:rsidP="00B60C24">
      <w:pPr>
        <w:ind w:left="720"/>
        <w:contextualSpacing/>
        <w:rPr>
          <w:rFonts w:ascii="Times New Roman" w:eastAsia="Calibri" w:hAnsi="Times New Roman" w:cs="Times New Roman"/>
          <w:lang w:val="ru-RU"/>
        </w:rPr>
      </w:pPr>
    </w:p>
    <w:p w:rsidR="00B60C24" w:rsidRPr="00B60C24" w:rsidRDefault="00B60C24" w:rsidP="00B60C24">
      <w:pPr>
        <w:numPr>
          <w:ilvl w:val="0"/>
          <w:numId w:val="4"/>
        </w:numPr>
        <w:spacing w:after="160" w:line="259" w:lineRule="auto"/>
        <w:ind w:left="1418" w:hanging="1058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Создает ли Ваша организация специальные условия для иностранных работников:</w:t>
      </w:r>
    </w:p>
    <w:p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Юридический ликбез</w:t>
      </w:r>
    </w:p>
    <w:p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Языковые курсы/переводчик</w:t>
      </w:r>
    </w:p>
    <w:p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Помощь при адаптации</w:t>
      </w:r>
    </w:p>
    <w:p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Финансовая консультация</w:t>
      </w:r>
    </w:p>
    <w:p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Помощь при постановке на миграционный учет по месту жительства</w:t>
      </w:r>
    </w:p>
    <w:p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Оплата оформления патента</w:t>
      </w:r>
    </w:p>
    <w:p w:rsidR="00B60C24" w:rsidRDefault="00B60C24" w:rsidP="0091717D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Медицинская страховка</w:t>
      </w:r>
      <w:r w:rsidR="0091717D">
        <w:rPr>
          <w:rFonts w:ascii="Times New Roman" w:eastAsia="Calibri" w:hAnsi="Times New Roman" w:cs="Times New Roman"/>
          <w:lang w:val="ru-RU"/>
        </w:rPr>
        <w:t>/</w:t>
      </w:r>
      <w:r w:rsidR="0091717D" w:rsidRPr="0091717D">
        <w:t xml:space="preserve"> </w:t>
      </w:r>
      <w:r w:rsidR="0091717D" w:rsidRPr="0091717D">
        <w:rPr>
          <w:rFonts w:ascii="Times New Roman" w:eastAsia="Calibri" w:hAnsi="Times New Roman" w:cs="Times New Roman"/>
          <w:lang w:val="ru-RU"/>
        </w:rPr>
        <w:t>договор с медицинским учреждением</w:t>
      </w:r>
    </w:p>
    <w:p w:rsidR="0091717D" w:rsidRDefault="0091717D" w:rsidP="0091717D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Н</w:t>
      </w:r>
      <w:r w:rsidRPr="0091717D">
        <w:rPr>
          <w:rFonts w:ascii="Times New Roman" w:eastAsia="Calibri" w:hAnsi="Times New Roman" w:cs="Times New Roman"/>
          <w:lang w:val="ru-RU"/>
        </w:rPr>
        <w:t>аличие собственной медицинской службы</w:t>
      </w:r>
    </w:p>
    <w:p w:rsidR="0091717D" w:rsidRPr="0091717D" w:rsidRDefault="0091717D" w:rsidP="0091717D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>
        <w:rPr>
          <w:rFonts w:ascii="Times New Roman" w:eastAsia="Calibri" w:hAnsi="Times New Roman" w:cs="Times New Roman"/>
          <w:lang w:val="ru-RU"/>
        </w:rPr>
        <w:t>П</w:t>
      </w:r>
      <w:r w:rsidRPr="0091717D">
        <w:rPr>
          <w:rFonts w:ascii="Times New Roman" w:eastAsia="Calibri" w:hAnsi="Times New Roman" w:cs="Times New Roman"/>
          <w:lang w:val="ru-RU"/>
        </w:rPr>
        <w:t>ериодическое приглашение мед.специалистов для профилактических медицинских осмотров</w:t>
      </w:r>
    </w:p>
    <w:p w:rsidR="00B60C24" w:rsidRPr="00B60C24" w:rsidRDefault="00B60C24" w:rsidP="00B60C24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Calibri" w:hAnsi="Times New Roman" w:cs="Times New Roman"/>
          <w:lang w:val="ru-RU"/>
        </w:rPr>
      </w:pPr>
      <w:r w:rsidRPr="00B60C24">
        <w:rPr>
          <w:rFonts w:ascii="Times New Roman" w:eastAsia="Calibri" w:hAnsi="Times New Roman" w:cs="Times New Roman"/>
          <w:lang w:val="ru-RU"/>
        </w:rPr>
        <w:t>Не предоставляет специальных условий</w:t>
      </w:r>
    </w:p>
    <w:p w:rsidR="00413680" w:rsidRPr="00B60C24" w:rsidRDefault="00413680" w:rsidP="00295680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lang w:val="ru-RU"/>
        </w:rPr>
      </w:pPr>
    </w:p>
    <w:sectPr w:rsidR="00413680" w:rsidRPr="00B60C24" w:rsidSect="009563C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701" w:left="1134" w:header="51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038" w:rsidRDefault="00250038" w:rsidP="00940AB9">
      <w:r>
        <w:separator/>
      </w:r>
    </w:p>
    <w:p w:rsidR="00250038" w:rsidRDefault="00250038"/>
  </w:endnote>
  <w:endnote w:type="continuationSeparator" w:id="0">
    <w:p w:rsidR="00250038" w:rsidRDefault="00250038" w:rsidP="00940AB9">
      <w:r>
        <w:continuationSeparator/>
      </w:r>
    </w:p>
    <w:p w:rsidR="00250038" w:rsidRDefault="00250038"/>
  </w:endnote>
  <w:endnote w:type="continuationNotice" w:id="1">
    <w:p w:rsidR="00250038" w:rsidRDefault="002500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 CY">
    <w:altName w:val="Times New Roman"/>
    <w:charset w:val="59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c"/>
      </w:rPr>
      <w:id w:val="-1513370930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:rsidR="007944C3" w:rsidRDefault="007944C3" w:rsidP="00313061">
        <w:pPr>
          <w:pStyle w:val="aa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:rsidR="007944C3" w:rsidRDefault="007944C3">
    <w:pPr>
      <w:pStyle w:val="aa"/>
    </w:pPr>
  </w:p>
  <w:p w:rsidR="007944C3" w:rsidRDefault="007944C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4C3" w:rsidRPr="00294A42" w:rsidRDefault="007944C3" w:rsidP="000D1F3D">
    <w:pPr>
      <w:rPr>
        <w:sz w:val="2"/>
        <w:szCs w:val="2"/>
      </w:rPr>
    </w:pPr>
    <w:r>
      <w:rPr>
        <w:noProof/>
        <w:lang w:val="ru-RU" w:eastAsia="ru-RU"/>
      </w:rPr>
      <w:drawing>
        <wp:anchor distT="0" distB="0" distL="114300" distR="114300" simplePos="0" relativeHeight="251658241" behindDoc="0" locked="0" layoutInCell="1" allowOverlap="1" wp14:anchorId="62A8F510" wp14:editId="3E4CDB9B">
          <wp:simplePos x="0" y="0"/>
          <wp:positionH relativeFrom="margin">
            <wp:align>right</wp:align>
          </wp:positionH>
          <wp:positionV relativeFrom="paragraph">
            <wp:posOffset>-174625</wp:posOffset>
          </wp:positionV>
          <wp:extent cx="619125" cy="619125"/>
          <wp:effectExtent l="0" t="0" r="9525" b="952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D00" w:rsidRPr="005651FA" w:rsidRDefault="00C36D00" w:rsidP="00C36D00">
    <w:pPr>
      <w:pStyle w:val="a7"/>
      <w:numPr>
        <w:ilvl w:val="0"/>
        <w:numId w:val="2"/>
      </w:numPr>
      <w:tabs>
        <w:tab w:val="clear" w:pos="720"/>
        <w:tab w:val="num" w:pos="284"/>
      </w:tabs>
      <w:autoSpaceDE w:val="0"/>
      <w:autoSpaceDN w:val="0"/>
      <w:adjustRightInd w:val="0"/>
      <w:spacing w:line="276" w:lineRule="auto"/>
      <w:ind w:left="0" w:firstLine="0"/>
      <w:rPr>
        <w:rFonts w:ascii="Times New Roman" w:hAnsi="Times New Roman" w:cs="Times New Roman"/>
        <w:sz w:val="16"/>
        <w:szCs w:val="16"/>
        <w:lang w:val="ru-RU"/>
      </w:rPr>
    </w:pPr>
    <w:r w:rsidRPr="005651FA">
      <w:rPr>
        <w:rFonts w:ascii="Times New Roman" w:hAnsi="Times New Roman" w:cs="Times New Roman"/>
        <w:sz w:val="16"/>
        <w:szCs w:val="16"/>
        <w:lang w:val="ru-RU"/>
      </w:rPr>
      <w:t xml:space="preserve">Исп. </w:t>
    </w:r>
    <w:r>
      <w:rPr>
        <w:rFonts w:ascii="Times New Roman" w:hAnsi="Times New Roman" w:cs="Times New Roman"/>
        <w:sz w:val="16"/>
        <w:szCs w:val="16"/>
        <w:lang w:val="ru-RU"/>
      </w:rPr>
      <w:t>Вайсберг</w:t>
    </w:r>
    <w:r w:rsidRPr="005651FA">
      <w:rPr>
        <w:rFonts w:ascii="Times New Roman" w:hAnsi="Times New Roman" w:cs="Times New Roman"/>
        <w:sz w:val="16"/>
        <w:szCs w:val="16"/>
        <w:lang w:val="ru-RU"/>
      </w:rPr>
      <w:t xml:space="preserve"> </w:t>
    </w:r>
    <w:r>
      <w:rPr>
        <w:rFonts w:ascii="Times New Roman" w:hAnsi="Times New Roman" w:cs="Times New Roman"/>
        <w:sz w:val="16"/>
        <w:szCs w:val="16"/>
        <w:lang w:val="ru-RU"/>
      </w:rPr>
      <w:t>В</w:t>
    </w:r>
    <w:r w:rsidRPr="005651FA">
      <w:rPr>
        <w:rFonts w:ascii="Times New Roman" w:hAnsi="Times New Roman" w:cs="Times New Roman"/>
        <w:sz w:val="16"/>
        <w:szCs w:val="16"/>
        <w:lang w:val="ru-RU"/>
      </w:rPr>
      <w:t>.</w:t>
    </w:r>
    <w:r>
      <w:rPr>
        <w:rFonts w:ascii="Times New Roman" w:hAnsi="Times New Roman" w:cs="Times New Roman"/>
        <w:sz w:val="16"/>
        <w:szCs w:val="16"/>
        <w:lang w:val="ru-RU"/>
      </w:rPr>
      <w:t>В</w:t>
    </w:r>
    <w:r w:rsidRPr="005651FA">
      <w:rPr>
        <w:rFonts w:ascii="Times New Roman" w:hAnsi="Times New Roman" w:cs="Times New Roman"/>
        <w:sz w:val="16"/>
        <w:szCs w:val="16"/>
        <w:lang w:val="ru-RU"/>
      </w:rPr>
      <w:t xml:space="preserve">. </w:t>
    </w:r>
  </w:p>
  <w:p w:rsidR="00C36D00" w:rsidRPr="005651FA" w:rsidRDefault="00C36D00" w:rsidP="00C36D00">
    <w:pPr>
      <w:pStyle w:val="a7"/>
      <w:autoSpaceDE w:val="0"/>
      <w:autoSpaceDN w:val="0"/>
      <w:adjustRightInd w:val="0"/>
      <w:spacing w:line="276" w:lineRule="auto"/>
      <w:ind w:left="0"/>
      <w:rPr>
        <w:rFonts w:ascii="Times New Roman" w:hAnsi="Times New Roman" w:cs="Times New Roman"/>
        <w:lang w:val="ru-RU"/>
      </w:rPr>
    </w:pPr>
    <w:r w:rsidRPr="005651FA">
      <w:rPr>
        <w:rFonts w:ascii="Times New Roman" w:hAnsi="Times New Roman" w:cs="Times New Roman"/>
        <w:sz w:val="16"/>
        <w:szCs w:val="16"/>
        <w:lang w:val="ru-RU"/>
      </w:rPr>
      <w:t>+7 (495) 987-31-50, (вн.</w:t>
    </w:r>
    <w:r>
      <w:rPr>
        <w:rFonts w:ascii="Times New Roman" w:hAnsi="Times New Roman" w:cs="Times New Roman"/>
        <w:sz w:val="16"/>
        <w:szCs w:val="16"/>
        <w:lang w:val="ru-RU"/>
      </w:rPr>
      <w:t>131</w:t>
    </w:r>
    <w:r w:rsidRPr="005651FA">
      <w:rPr>
        <w:rFonts w:ascii="Times New Roman" w:hAnsi="Times New Roman" w:cs="Times New Roman"/>
        <w:sz w:val="16"/>
        <w:szCs w:val="16"/>
        <w:lang w:val="ru-RU"/>
      </w:rPr>
      <w:t>)</w:t>
    </w:r>
    <w:r w:rsidRPr="005651FA">
      <w:rPr>
        <w:rFonts w:ascii="Times New Roman" w:hAnsi="Times New Roman" w:cs="Times New Roman"/>
        <w:lang w:val="ru-RU"/>
      </w:rPr>
      <w:t xml:space="preserve"> </w:t>
    </w:r>
  </w:p>
  <w:p w:rsidR="007944C3" w:rsidRPr="00294A42" w:rsidRDefault="007944C3" w:rsidP="008C3A57">
    <w:pPr>
      <w:pStyle w:val="aa"/>
      <w:rPr>
        <w:sz w:val="2"/>
        <w:szCs w:val="2"/>
      </w:rPr>
    </w:pPr>
    <w:r>
      <w:rPr>
        <w:noProof/>
        <w:lang w:val="ru-RU" w:eastAsia="ru-RU"/>
      </w:rPr>
      <w:drawing>
        <wp:anchor distT="0" distB="0" distL="114300" distR="114300" simplePos="0" relativeHeight="251658242" behindDoc="0" locked="0" layoutInCell="1" allowOverlap="1" wp14:anchorId="0325C5CC" wp14:editId="0FBA570D">
          <wp:simplePos x="0" y="0"/>
          <wp:positionH relativeFrom="margin">
            <wp:posOffset>5680710</wp:posOffset>
          </wp:positionH>
          <wp:positionV relativeFrom="page">
            <wp:posOffset>9797110</wp:posOffset>
          </wp:positionV>
          <wp:extent cx="612000" cy="612000"/>
          <wp:effectExtent l="0" t="0" r="0" b="0"/>
          <wp:wrapNone/>
          <wp:docPr id="3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038" w:rsidRDefault="00250038" w:rsidP="00940AB9">
      <w:r>
        <w:separator/>
      </w:r>
    </w:p>
    <w:p w:rsidR="00250038" w:rsidRDefault="00250038"/>
  </w:footnote>
  <w:footnote w:type="continuationSeparator" w:id="0">
    <w:p w:rsidR="00250038" w:rsidRDefault="00250038" w:rsidP="00940AB9">
      <w:r>
        <w:continuationSeparator/>
      </w:r>
    </w:p>
    <w:p w:rsidR="00250038" w:rsidRDefault="00250038"/>
  </w:footnote>
  <w:footnote w:type="continuationNotice" w:id="1">
    <w:p w:rsidR="00250038" w:rsidRDefault="0025003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2280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7944C3" w:rsidRDefault="007944C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5D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44C3" w:rsidRPr="00133917" w:rsidRDefault="007944C3">
    <w:pPr>
      <w:pStyle w:val="a8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4C3" w:rsidRPr="00E727AC" w:rsidRDefault="007944C3" w:rsidP="00E727AC">
    <w:pPr>
      <w:pStyle w:val="a8"/>
      <w:rPr>
        <w:sz w:val="2"/>
        <w:szCs w:val="2"/>
      </w:rPr>
    </w:pPr>
    <w:r w:rsidRPr="00E727AC">
      <w:rPr>
        <w:noProof/>
        <w:sz w:val="2"/>
        <w:szCs w:val="2"/>
        <w:lang w:val="ru-RU" w:eastAsia="ru-RU"/>
      </w:rPr>
      <w:drawing>
        <wp:anchor distT="0" distB="0" distL="114300" distR="114300" simplePos="0" relativeHeight="251658240" behindDoc="0" locked="0" layoutInCell="1" allowOverlap="1" wp14:anchorId="528E840C" wp14:editId="2116DAB7">
          <wp:simplePos x="0" y="0"/>
          <wp:positionH relativeFrom="column">
            <wp:posOffset>721360</wp:posOffset>
          </wp:positionH>
          <wp:positionV relativeFrom="page">
            <wp:posOffset>360045</wp:posOffset>
          </wp:positionV>
          <wp:extent cx="1605600" cy="1033200"/>
          <wp:effectExtent l="0" t="0" r="0" b="0"/>
          <wp:wrapNone/>
          <wp:docPr id="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5600" cy="10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.25pt;height:6pt;visibility:visible;mso-wrap-style:square" o:bullet="t">
        <v:imagedata r:id="rId1" o:title=""/>
      </v:shape>
    </w:pict>
  </w:numPicBullet>
  <w:numPicBullet w:numPicBulletId="1">
    <w:pict>
      <v:shape id="_x0000_i1031" type="#_x0000_t75" style="width:6pt;height:6pt;visibility:visible;mso-wrap-style:square" o:bullet="t">
        <v:imagedata r:id="rId2" o:title=""/>
      </v:shape>
    </w:pict>
  </w:numPicBullet>
  <w:numPicBullet w:numPicBulletId="2">
    <w:pict>
      <v:shape id="_x0000_i1032" type="#_x0000_t75" style="width:6pt;height:6pt;visibility:visible;mso-wrap-style:square" o:bullet="t">
        <v:imagedata r:id="rId3" o:title=""/>
      </v:shape>
    </w:pict>
  </w:numPicBullet>
  <w:numPicBullet w:numPicBulletId="3">
    <w:pict>
      <v:shape id="_x0000_i1033" type="#_x0000_t75" style="width:9.75pt;height:9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" o:bullet="t">
        <v:imagedata r:id="rId4" o:title="" cropbottom="-1024f" cropright="-1024f"/>
      </v:shape>
    </w:pict>
  </w:numPicBullet>
  <w:abstractNum w:abstractNumId="0" w15:restartNumberingAfterBreak="0">
    <w:nsid w:val="0367336C"/>
    <w:multiLevelType w:val="hybridMultilevel"/>
    <w:tmpl w:val="FACE4342"/>
    <w:lvl w:ilvl="0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4C175C12"/>
    <w:multiLevelType w:val="hybridMultilevel"/>
    <w:tmpl w:val="C4A6A064"/>
    <w:lvl w:ilvl="0" w:tplc="A8AECD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C26B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98ED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BCE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327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9447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7C48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FE8E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4210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4DC05C4"/>
    <w:multiLevelType w:val="hybridMultilevel"/>
    <w:tmpl w:val="51300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139CB"/>
    <w:multiLevelType w:val="hybridMultilevel"/>
    <w:tmpl w:val="372AD7F0"/>
    <w:lvl w:ilvl="0" w:tplc="5E0A2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E8D30A9"/>
    <w:multiLevelType w:val="hybridMultilevel"/>
    <w:tmpl w:val="CD3C2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93D04"/>
    <w:multiLevelType w:val="hybridMultilevel"/>
    <w:tmpl w:val="21A2A61C"/>
    <w:lvl w:ilvl="0" w:tplc="EB967FD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804F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E2CE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CCC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227B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5281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FEAC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EE79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56D7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F5"/>
    <w:rsid w:val="00012768"/>
    <w:rsid w:val="00022189"/>
    <w:rsid w:val="00085569"/>
    <w:rsid w:val="000C5505"/>
    <w:rsid w:val="000D1F3D"/>
    <w:rsid w:val="000D71B3"/>
    <w:rsid w:val="000E7B73"/>
    <w:rsid w:val="000F0494"/>
    <w:rsid w:val="000F798A"/>
    <w:rsid w:val="001266D7"/>
    <w:rsid w:val="00130DA2"/>
    <w:rsid w:val="00133917"/>
    <w:rsid w:val="001520BD"/>
    <w:rsid w:val="001536F5"/>
    <w:rsid w:val="00160658"/>
    <w:rsid w:val="00181168"/>
    <w:rsid w:val="0019070D"/>
    <w:rsid w:val="00193378"/>
    <w:rsid w:val="001E2BD1"/>
    <w:rsid w:val="001E602C"/>
    <w:rsid w:val="001E60F7"/>
    <w:rsid w:val="001F6CEE"/>
    <w:rsid w:val="00202D6E"/>
    <w:rsid w:val="00232497"/>
    <w:rsid w:val="00241077"/>
    <w:rsid w:val="00250038"/>
    <w:rsid w:val="002908DD"/>
    <w:rsid w:val="00294A42"/>
    <w:rsid w:val="00295680"/>
    <w:rsid w:val="002D0D9A"/>
    <w:rsid w:val="002D2934"/>
    <w:rsid w:val="002D6BDB"/>
    <w:rsid w:val="002E2CBE"/>
    <w:rsid w:val="002E65C6"/>
    <w:rsid w:val="002F601F"/>
    <w:rsid w:val="00313061"/>
    <w:rsid w:val="003323FF"/>
    <w:rsid w:val="00334044"/>
    <w:rsid w:val="00342075"/>
    <w:rsid w:val="00364C08"/>
    <w:rsid w:val="00384C3A"/>
    <w:rsid w:val="0039009A"/>
    <w:rsid w:val="00395C5A"/>
    <w:rsid w:val="003A3ED3"/>
    <w:rsid w:val="00412318"/>
    <w:rsid w:val="00413680"/>
    <w:rsid w:val="0041739C"/>
    <w:rsid w:val="00440223"/>
    <w:rsid w:val="00474F93"/>
    <w:rsid w:val="0049070E"/>
    <w:rsid w:val="004D22E3"/>
    <w:rsid w:val="004E7398"/>
    <w:rsid w:val="005047AF"/>
    <w:rsid w:val="00511347"/>
    <w:rsid w:val="00511E59"/>
    <w:rsid w:val="0051424C"/>
    <w:rsid w:val="0051575A"/>
    <w:rsid w:val="005178A4"/>
    <w:rsid w:val="005651FA"/>
    <w:rsid w:val="005820DA"/>
    <w:rsid w:val="005855DC"/>
    <w:rsid w:val="005B16B4"/>
    <w:rsid w:val="00602FE9"/>
    <w:rsid w:val="006779DE"/>
    <w:rsid w:val="00683FEB"/>
    <w:rsid w:val="006C0453"/>
    <w:rsid w:val="006C545E"/>
    <w:rsid w:val="007030EF"/>
    <w:rsid w:val="00722BBF"/>
    <w:rsid w:val="00742282"/>
    <w:rsid w:val="00754184"/>
    <w:rsid w:val="0075496B"/>
    <w:rsid w:val="00762E07"/>
    <w:rsid w:val="007944C3"/>
    <w:rsid w:val="00794611"/>
    <w:rsid w:val="007B7CE9"/>
    <w:rsid w:val="007D1EEC"/>
    <w:rsid w:val="00850E98"/>
    <w:rsid w:val="00877B24"/>
    <w:rsid w:val="008830F5"/>
    <w:rsid w:val="00890B95"/>
    <w:rsid w:val="008C3A57"/>
    <w:rsid w:val="008C5657"/>
    <w:rsid w:val="00916D78"/>
    <w:rsid w:val="0091717D"/>
    <w:rsid w:val="00940AB9"/>
    <w:rsid w:val="009563C6"/>
    <w:rsid w:val="009674C8"/>
    <w:rsid w:val="00977245"/>
    <w:rsid w:val="00986AED"/>
    <w:rsid w:val="009966B5"/>
    <w:rsid w:val="009C03E0"/>
    <w:rsid w:val="009C56AD"/>
    <w:rsid w:val="009E38C1"/>
    <w:rsid w:val="00A11AAA"/>
    <w:rsid w:val="00A1607F"/>
    <w:rsid w:val="00A462CA"/>
    <w:rsid w:val="00B170DB"/>
    <w:rsid w:val="00B202D0"/>
    <w:rsid w:val="00B21D04"/>
    <w:rsid w:val="00B250F7"/>
    <w:rsid w:val="00B40281"/>
    <w:rsid w:val="00B4291F"/>
    <w:rsid w:val="00B5783A"/>
    <w:rsid w:val="00B60C24"/>
    <w:rsid w:val="00B6605B"/>
    <w:rsid w:val="00B747F7"/>
    <w:rsid w:val="00B94F5D"/>
    <w:rsid w:val="00B95425"/>
    <w:rsid w:val="00BA1312"/>
    <w:rsid w:val="00BA7F97"/>
    <w:rsid w:val="00BC3C27"/>
    <w:rsid w:val="00BD49BD"/>
    <w:rsid w:val="00BE33DB"/>
    <w:rsid w:val="00C13D3A"/>
    <w:rsid w:val="00C321BF"/>
    <w:rsid w:val="00C36D00"/>
    <w:rsid w:val="00C41360"/>
    <w:rsid w:val="00C725A9"/>
    <w:rsid w:val="00C87B73"/>
    <w:rsid w:val="00CB0D02"/>
    <w:rsid w:val="00CC1A71"/>
    <w:rsid w:val="00CD113C"/>
    <w:rsid w:val="00CD699B"/>
    <w:rsid w:val="00D10370"/>
    <w:rsid w:val="00D13A36"/>
    <w:rsid w:val="00D37273"/>
    <w:rsid w:val="00D6276B"/>
    <w:rsid w:val="00D774C2"/>
    <w:rsid w:val="00D96431"/>
    <w:rsid w:val="00DB77E8"/>
    <w:rsid w:val="00DD1F82"/>
    <w:rsid w:val="00DF0DBB"/>
    <w:rsid w:val="00E11509"/>
    <w:rsid w:val="00E1712E"/>
    <w:rsid w:val="00E17647"/>
    <w:rsid w:val="00E37A34"/>
    <w:rsid w:val="00E401E4"/>
    <w:rsid w:val="00E57C7B"/>
    <w:rsid w:val="00E57D7C"/>
    <w:rsid w:val="00E622C9"/>
    <w:rsid w:val="00E727AC"/>
    <w:rsid w:val="00E93E06"/>
    <w:rsid w:val="00EA22A4"/>
    <w:rsid w:val="00EB40FF"/>
    <w:rsid w:val="00EC2E1B"/>
    <w:rsid w:val="00EC7837"/>
    <w:rsid w:val="00ED5332"/>
    <w:rsid w:val="00F022F4"/>
    <w:rsid w:val="00F11F07"/>
    <w:rsid w:val="00F35287"/>
    <w:rsid w:val="00F83B6D"/>
    <w:rsid w:val="00F85710"/>
    <w:rsid w:val="00F85DBE"/>
    <w:rsid w:val="00FA48E7"/>
    <w:rsid w:val="00FC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AA5FEFB-924E-44C3-BF5A-B0EC903B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C24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3A3E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A3ED3"/>
  </w:style>
  <w:style w:type="character" w:customStyle="1" w:styleId="10">
    <w:name w:val="Заголовок 1 Знак"/>
    <w:basedOn w:val="a0"/>
    <w:link w:val="1"/>
    <w:uiPriority w:val="9"/>
    <w:rsid w:val="003A3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Light1">
    <w:name w:val="Table Grid Light1"/>
    <w:basedOn w:val="a1"/>
    <w:uiPriority w:val="40"/>
    <w:rsid w:val="003A3E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41">
    <w:name w:val="Plain Table 41"/>
    <w:basedOn w:val="a1"/>
    <w:uiPriority w:val="44"/>
    <w:rsid w:val="003A3E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5">
    <w:name w:val="Hyperlink"/>
    <w:basedOn w:val="a0"/>
    <w:uiPriority w:val="99"/>
    <w:unhideWhenUsed/>
    <w:rsid w:val="003A3ED3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3A3ED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A3ED3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3A3ED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40AB9"/>
    <w:pPr>
      <w:tabs>
        <w:tab w:val="center" w:pos="4513"/>
        <w:tab w:val="right" w:pos="902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0AB9"/>
  </w:style>
  <w:style w:type="paragraph" w:styleId="aa">
    <w:name w:val="footer"/>
    <w:basedOn w:val="a"/>
    <w:link w:val="ab"/>
    <w:uiPriority w:val="99"/>
    <w:unhideWhenUsed/>
    <w:rsid w:val="00940AB9"/>
    <w:pPr>
      <w:tabs>
        <w:tab w:val="center" w:pos="4513"/>
        <w:tab w:val="right" w:pos="902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0AB9"/>
  </w:style>
  <w:style w:type="character" w:styleId="ac">
    <w:name w:val="page number"/>
    <w:basedOn w:val="a0"/>
    <w:uiPriority w:val="99"/>
    <w:semiHidden/>
    <w:unhideWhenUsed/>
    <w:rsid w:val="002D2934"/>
  </w:style>
  <w:style w:type="paragraph" w:styleId="ad">
    <w:name w:val="Balloon Text"/>
    <w:basedOn w:val="a"/>
    <w:link w:val="ae"/>
    <w:uiPriority w:val="99"/>
    <w:semiHidden/>
    <w:unhideWhenUsed/>
    <w:rsid w:val="002908DD"/>
    <w:rPr>
      <w:rFonts w:ascii="Lucida Grande CY" w:hAnsi="Lucida Grande CY" w:cs="Lucida Grande CY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908DD"/>
    <w:rPr>
      <w:rFonts w:ascii="Lucida Grande CY" w:eastAsiaTheme="minorEastAsia" w:hAnsi="Lucida Grande CY" w:cs="Lucida Grande CY"/>
      <w:sz w:val="18"/>
      <w:szCs w:val="18"/>
    </w:rPr>
  </w:style>
  <w:style w:type="character" w:customStyle="1" w:styleId="UnresolvedMention2">
    <w:name w:val="Unresolved Mention2"/>
    <w:basedOn w:val="a0"/>
    <w:uiPriority w:val="99"/>
    <w:semiHidden/>
    <w:unhideWhenUsed/>
    <w:rsid w:val="0051424C"/>
    <w:rPr>
      <w:color w:val="605E5C"/>
      <w:shd w:val="clear" w:color="auto" w:fill="E1DFDD"/>
    </w:rPr>
  </w:style>
  <w:style w:type="paragraph" w:styleId="af">
    <w:name w:val="Body Text"/>
    <w:basedOn w:val="a"/>
    <w:link w:val="af0"/>
    <w:rsid w:val="00BD49BD"/>
    <w:pPr>
      <w:jc w:val="center"/>
    </w:pPr>
    <w:rPr>
      <w:rFonts w:ascii="Times New Roman" w:eastAsia="Times New Roman" w:hAnsi="Times New Roman" w:cs="Times New Roman"/>
      <w:b/>
      <w:smallCaps/>
      <w:sz w:val="26"/>
      <w:szCs w:val="20"/>
      <w:lang w:val="ru-RU" w:eastAsia="ru-RU"/>
    </w:rPr>
  </w:style>
  <w:style w:type="character" w:customStyle="1" w:styleId="af0">
    <w:name w:val="Основной текст Знак"/>
    <w:basedOn w:val="a0"/>
    <w:link w:val="af"/>
    <w:rsid w:val="00BD49BD"/>
    <w:rPr>
      <w:rFonts w:ascii="Times New Roman" w:eastAsia="Times New Roman" w:hAnsi="Times New Roman" w:cs="Times New Roman"/>
      <w:b/>
      <w:smallCaps/>
      <w:sz w:val="26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6.png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2.svg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D14BB004357449DA535110AF2CECE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078621-FB2E-421F-8F82-379D44639FDE}"/>
      </w:docPartPr>
      <w:docPartBody>
        <w:p w:rsidR="00D66784" w:rsidRDefault="002507C0" w:rsidP="002507C0">
          <w:pPr>
            <w:pStyle w:val="ED14BB004357449DA535110AF2CECEA0"/>
          </w:pPr>
          <w:r w:rsidRPr="009667F2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 CY">
    <w:altName w:val="Times New Roman"/>
    <w:charset w:val="59"/>
    <w:family w:val="auto"/>
    <w:pitch w:val="variable"/>
    <w:sig w:usb0="E1000AEF" w:usb1="5000A1FF" w:usb2="00000000" w:usb3="00000000" w:csb0="000001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C0"/>
    <w:rsid w:val="002507C0"/>
    <w:rsid w:val="003430FA"/>
    <w:rsid w:val="0076425B"/>
    <w:rsid w:val="00916CC3"/>
    <w:rsid w:val="00D6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507C0"/>
    <w:rPr>
      <w:color w:val="808080"/>
    </w:rPr>
  </w:style>
  <w:style w:type="paragraph" w:customStyle="1" w:styleId="ED14BB004357449DA535110AF2CECEA0">
    <w:name w:val="ED14BB004357449DA535110AF2CECEA0"/>
    <w:rsid w:val="002507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139EDC-4C9C-4AA9-9AAE-A0599E4D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1018</Words>
  <Characters>5804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Кустова Ольга Владимировна</cp:lastModifiedBy>
  <cp:revision>2</cp:revision>
  <cp:lastPrinted>2023-09-08T14:39:00Z</cp:lastPrinted>
  <dcterms:created xsi:type="dcterms:W3CDTF">2023-09-15T08:37:00Z</dcterms:created>
  <dcterms:modified xsi:type="dcterms:W3CDTF">2023-09-15T08:37:00Z</dcterms:modified>
</cp:coreProperties>
</file>